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0" w:type="dxa"/>
        <w:tblInd w:w="-555" w:type="dxa"/>
        <w:tblLook w:val="04A0" w:firstRow="1" w:lastRow="0" w:firstColumn="1" w:lastColumn="0" w:noHBand="0" w:noVBand="1"/>
      </w:tblPr>
      <w:tblGrid>
        <w:gridCol w:w="5375"/>
        <w:gridCol w:w="5705"/>
      </w:tblGrid>
      <w:tr w:rsidR="00E96ACA" w14:paraId="7A468951" w14:textId="77777777">
        <w:tc>
          <w:tcPr>
            <w:tcW w:w="5375" w:type="dxa"/>
          </w:tcPr>
          <w:p w14:paraId="3C27D014" w14:textId="77777777" w:rsidR="00E96AC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BỘ GIÁO DỤC VÀ ĐÀO TẠO</w:t>
            </w:r>
          </w:p>
          <w:p w14:paraId="5E666FEC" w14:textId="77777777" w:rsidR="00E96AC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6AAE96" wp14:editId="72B873ED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190500</wp:posOffset>
                      </wp:positionV>
                      <wp:extent cx="612140" cy="635"/>
                      <wp:effectExtent l="0" t="0" r="36195" b="3746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99.65pt;margin-top:15pt;height:0.05pt;width:48.2pt;z-index:251661312;mso-width-relative:page;mso-height-relative:page;" filled="f" stroked="t" coordsize="21600,21600" o:gfxdata="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AD2E/1wAAAAkBAAAPAAAAAAAA&#10;AAEAIAAAACIAAABkcnMvZG93bnJldi54bWxQSwECFAAUAAAACACHTuJA0O/a8NoBAADEAwAADgAA&#10;AAAAAAABACAAAAAm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TRƯỜNG ĐẠI HỌC NGUYỄN TẤT THÀNH</w:t>
            </w:r>
          </w:p>
        </w:tc>
        <w:tc>
          <w:tcPr>
            <w:tcW w:w="5705" w:type="dxa"/>
          </w:tcPr>
          <w:p w14:paraId="1AE096B7" w14:textId="77777777" w:rsidR="00E96AC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3502A620" w14:textId="77777777" w:rsidR="00E96AC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Độc lập – Tự do – Hạnh phúc</w:t>
            </w:r>
          </w:p>
          <w:p w14:paraId="41ABE394" w14:textId="77777777" w:rsidR="00E96AC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43739" wp14:editId="39073D6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14605</wp:posOffset>
                      </wp:positionV>
                      <wp:extent cx="1819910" cy="635"/>
                      <wp:effectExtent l="0" t="0" r="27940" b="3746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65.5pt;margin-top:1.15pt;height:0.05pt;width:143.3pt;z-index:251660288;mso-width-relative:page;mso-height-relative:page;" filled="f" stroked="t" coordsize="21600,21600" o:gfxdata="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9H6PdUAAAAHAQAADwAAAAAA&#10;AAABACAAAAAiAAAAZHJzL2Rvd25yZXYueG1sUEsBAhQAFAAAAAgAh07iQMgjAn/dAQAAxQ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7F0EDF7C" w14:textId="77777777" w:rsidR="00E96ACA" w:rsidRDefault="00E96ACA">
      <w:pPr>
        <w:pStyle w:val="Compact"/>
        <w:rPr>
          <w:rFonts w:eastAsia="DengXian"/>
          <w:sz w:val="30"/>
        </w:rPr>
      </w:pPr>
      <w:bookmarkStart w:id="0" w:name="_Toc47966480"/>
      <w:bookmarkStart w:id="1" w:name="_Toc47947509"/>
      <w:bookmarkStart w:id="2" w:name="_Toc48201228"/>
    </w:p>
    <w:p w14:paraId="78A08A02" w14:textId="77777777" w:rsidR="00E96ACA" w:rsidRDefault="00000000">
      <w:pPr>
        <w:pStyle w:val="Compact"/>
      </w:pPr>
      <w:bookmarkStart w:id="3" w:name="_Toc49850294"/>
      <w:bookmarkStart w:id="4" w:name="_Toc48223281"/>
      <w:r>
        <w:rPr>
          <w:rFonts w:eastAsia="DengXian"/>
        </w:rPr>
        <w:t>LÝ LỊCH KHOA HỌC</w:t>
      </w:r>
      <w:bookmarkEnd w:id="0"/>
      <w:bookmarkEnd w:id="1"/>
      <w:bookmarkEnd w:id="2"/>
      <w:bookmarkEnd w:id="3"/>
      <w:bookmarkEnd w:id="4"/>
    </w:p>
    <w:p w14:paraId="41DB7992" w14:textId="77777777" w:rsidR="00E96ACA" w:rsidRDefault="00000000">
      <w:pPr>
        <w:spacing w:before="12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6"/>
          <w:szCs w:val="26"/>
          <w:lang w:val="vi-V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A8A80" wp14:editId="26304FA8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10160" r="952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0.3pt;margin-top:0.8pt;height:0pt;width:0pt;z-index:251659264;mso-width-relative:page;mso-height-relative:page;" filled="f" stroked="t" coordsize="21600,21600" o:gfxdata="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QXUtg0QAAAAcBAAAPAAAAAAAAAAEAIAAAACIAAABkcnMvZG93bnJl&#10;di54bWxQSwECFAAUAAAACACHTuJAx3x+ncsBAACnAwAADgAAAAAAAAABACAAAAAg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BD39FD9" w14:textId="77777777" w:rsidR="00E96ACA" w:rsidRDefault="00000000">
      <w:pPr>
        <w:pStyle w:val="Subtitle"/>
        <w:spacing w:before="40" w:after="4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I. LÝ LỊCH SƠ LƯỢC</w:t>
      </w:r>
    </w:p>
    <w:p w14:paraId="20A7F817" w14:textId="77777777" w:rsidR="00E96ACA" w:rsidRDefault="00000000">
      <w:pPr>
        <w:tabs>
          <w:tab w:val="left" w:pos="4962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tên: Nguyễn Quốc Thái</w:t>
      </w:r>
      <w:r>
        <w:rPr>
          <w:rFonts w:ascii="Times New Roman" w:hAnsi="Times New Roman" w:cs="Times New Roman"/>
          <w:sz w:val="26"/>
          <w:szCs w:val="26"/>
        </w:rPr>
        <w:tab/>
        <w:t xml:space="preserve">Giới tính: </w:t>
      </w:r>
      <w:r>
        <w:rPr>
          <w:rFonts w:ascii="Times New Roman" w:hAnsi="Times New Roman" w:cs="Times New Roman"/>
          <w:sz w:val="26"/>
          <w:lang w:val="nl-NL"/>
        </w:rPr>
        <w:t>Nam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6E53CEE" w14:textId="77777777" w:rsidR="00E96ACA" w:rsidRDefault="00000000">
      <w:pPr>
        <w:tabs>
          <w:tab w:val="left" w:pos="4962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Ngày, tháng, năm sinh: </w:t>
      </w:r>
      <w:r>
        <w:rPr>
          <w:rFonts w:ascii="Times New Roman" w:hAnsi="Times New Roman" w:cs="Times New Roman"/>
          <w:sz w:val="26"/>
          <w:lang w:val="nl-NL"/>
        </w:rPr>
        <w:t>06-11-1972</w:t>
      </w:r>
      <w:r>
        <w:rPr>
          <w:rFonts w:ascii="Times New Roman" w:hAnsi="Times New Roman" w:cs="Times New Roman"/>
          <w:sz w:val="26"/>
          <w:szCs w:val="26"/>
        </w:rPr>
        <w:tab/>
        <w:t>Nơi sinh: Tỉnh Tây Ninh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35F679B" w14:textId="77777777" w:rsidR="00E96ACA" w:rsidRDefault="00000000">
      <w:pPr>
        <w:tabs>
          <w:tab w:val="left" w:pos="4962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Quê quán: Tỉnh Tây Ninh</w:t>
      </w:r>
      <w:r>
        <w:rPr>
          <w:rFonts w:ascii="Times New Roman" w:hAnsi="Times New Roman" w:cs="Times New Roman"/>
          <w:sz w:val="26"/>
          <w:szCs w:val="26"/>
        </w:rPr>
        <w:tab/>
        <w:t>Dân tộc: Kinh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E16636C" w14:textId="77777777" w:rsidR="00E96ACA" w:rsidRDefault="00000000">
      <w:pPr>
        <w:tabs>
          <w:tab w:val="left" w:pos="4962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Học vị cao nhất: </w:t>
      </w:r>
      <w:r>
        <w:rPr>
          <w:rFonts w:ascii="Times New Roman" w:hAnsi="Times New Roman" w:cs="Times New Roman"/>
          <w:sz w:val="26"/>
          <w:lang w:val="nl-NL"/>
        </w:rPr>
        <w:t>Thạc sĩ</w:t>
      </w:r>
      <w:r>
        <w:rPr>
          <w:rFonts w:ascii="Times New Roman" w:hAnsi="Times New Roman" w:cs="Times New Roman"/>
          <w:sz w:val="26"/>
          <w:szCs w:val="26"/>
        </w:rPr>
        <w:tab/>
        <w:t xml:space="preserve">Năm, nước nhận học vị: </w:t>
      </w:r>
      <w:r>
        <w:rPr>
          <w:rFonts w:ascii="Times New Roman" w:hAnsi="Times New Roman" w:cs="Times New Roman"/>
          <w:sz w:val="26"/>
          <w:lang w:val="nl-NL"/>
        </w:rPr>
        <w:t>2011, Việt Nam</w:t>
      </w:r>
    </w:p>
    <w:p w14:paraId="3BF11654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Chức vụ: </w:t>
      </w:r>
      <w:r>
        <w:rPr>
          <w:rFonts w:ascii="Times New Roman" w:hAnsi="Times New Roman" w:cs="Times New Roman"/>
          <w:sz w:val="26"/>
          <w:lang w:val="nl-NL"/>
        </w:rPr>
        <w:t>Giảng viên</w:t>
      </w:r>
    </w:p>
    <w:p w14:paraId="2AF2642A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Đơn vị công tác: </w:t>
      </w:r>
      <w:r>
        <w:rPr>
          <w:rFonts w:ascii="Times New Roman" w:hAnsi="Times New Roman" w:cs="Times New Roman"/>
          <w:sz w:val="26"/>
          <w:lang w:val="nl-NL"/>
        </w:rPr>
        <w:t xml:space="preserve">Khoa Quản trị kinh doanh - Trường ĐH Nguyễn Tất Thành  </w:t>
      </w:r>
    </w:p>
    <w:p w14:paraId="2FF97C52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Chổ ở riêng hoặc địa chỉ liên lạc: 90/49 đường An Nhơn, Phường Gò Vấp, TPHCM.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1232032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Điện thoại liên hệ: </w:t>
      </w:r>
      <w:r>
        <w:rPr>
          <w:rFonts w:ascii="Times New Roman" w:hAnsi="Times New Roman" w:cs="Times New Roman"/>
          <w:sz w:val="26"/>
          <w:lang w:val="nl-NL"/>
        </w:rPr>
        <w:t>0938150533</w:t>
      </w:r>
    </w:p>
    <w:p w14:paraId="0B96DFCE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</w:t>
      </w:r>
      <w:bookmarkStart w:id="5" w:name="_Toc49850295"/>
      <w:bookmarkStart w:id="6" w:name="_Toc48201229"/>
      <w:bookmarkStart w:id="7" w:name="_Toc48223282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lang w:val="nl-NL"/>
        </w:rPr>
        <w:t>nqthai@ntt.edu.vn</w:t>
      </w:r>
    </w:p>
    <w:p w14:paraId="361499CF" w14:textId="77777777" w:rsidR="00E96ACA" w:rsidRDefault="00000000">
      <w:pPr>
        <w:pStyle w:val="Heading1"/>
        <w:keepNext w:val="0"/>
        <w:numPr>
          <w:ilvl w:val="0"/>
          <w:numId w:val="0"/>
        </w:numPr>
        <w:tabs>
          <w:tab w:val="left" w:leader="dot" w:pos="9072"/>
        </w:tabs>
        <w:spacing w:before="40" w:after="40" w:line="312" w:lineRule="auto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II. QUÁ TRÌNH ĐÀO TẠO</w:t>
      </w:r>
      <w:bookmarkEnd w:id="5"/>
      <w:bookmarkEnd w:id="6"/>
      <w:bookmarkEnd w:id="7"/>
    </w:p>
    <w:p w14:paraId="4F5D67F9" w14:textId="77777777" w:rsidR="00E96ACA" w:rsidRDefault="00000000">
      <w:pPr>
        <w:numPr>
          <w:ilvl w:val="0"/>
          <w:numId w:val="3"/>
        </w:numPr>
        <w:tabs>
          <w:tab w:val="left" w:leader="dot" w:pos="9072"/>
        </w:tabs>
        <w:spacing w:before="40" w:after="40" w:line="312" w:lineRule="auto"/>
        <w:ind w:left="0" w:firstLine="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Đại học:</w:t>
      </w:r>
    </w:p>
    <w:p w14:paraId="4D6AAA20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Ngành học: Quản trị kinh doanh ngoại thương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00D7255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ind w:firstLineChars="50" w:firstLine="1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Nơi đào tạo: Trường ĐH Kinh tế Tp. HCM      </w:t>
      </w:r>
    </w:p>
    <w:p w14:paraId="6EE7DF26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ind w:firstLineChars="50" w:firstLine="1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Năm tốt nghiệp: 2004 </w:t>
      </w:r>
    </w:p>
    <w:p w14:paraId="50689E74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ind w:firstLineChars="50" w:firstLine="1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 w:hint="eastAsia"/>
          <w:sz w:val="26"/>
          <w:szCs w:val="26"/>
        </w:rPr>
        <w:t>ư</w:t>
      </w:r>
      <w:r>
        <w:rPr>
          <w:rFonts w:ascii="Times New Roman" w:hAnsi="Times New Roman" w:cs="Times New Roman"/>
          <w:sz w:val="26"/>
          <w:szCs w:val="26"/>
        </w:rPr>
        <w:t xml:space="preserve">ớc </w:t>
      </w:r>
      <w:r>
        <w:rPr>
          <w:rFonts w:ascii="Times New Roman" w:hAnsi="Times New Roman" w:cs="Times New Roman" w:hint="eastAsia"/>
          <w:sz w:val="26"/>
          <w:szCs w:val="26"/>
        </w:rPr>
        <w:t>đ</w:t>
      </w:r>
      <w:r>
        <w:rPr>
          <w:rFonts w:ascii="Times New Roman" w:hAnsi="Times New Roman" w:cs="Times New Roman" w:hint="eastAsia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tạo: Việt Nam</w:t>
      </w:r>
    </w:p>
    <w:p w14:paraId="5893A679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Ngành học: Ngữ Văn Anh</w:t>
      </w:r>
    </w:p>
    <w:p w14:paraId="33666419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Nơi đào tạo: Trường ĐH Khoa học Xã hội và Nhân văn Tp. HCM</w:t>
      </w:r>
    </w:p>
    <w:p w14:paraId="7A1ADB62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</w:rPr>
        <w:t xml:space="preserve">   Năm tốt nghiệp: 1999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35F49AA" w14:textId="77777777" w:rsidR="00E96ACA" w:rsidRDefault="00000000">
      <w:pPr>
        <w:numPr>
          <w:ilvl w:val="0"/>
          <w:numId w:val="3"/>
        </w:numPr>
        <w:tabs>
          <w:tab w:val="left" w:leader="dot" w:pos="9072"/>
        </w:tabs>
        <w:spacing w:before="40" w:after="40" w:line="312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Sau đại học</w:t>
      </w:r>
    </w:p>
    <w:p w14:paraId="299A03C2" w14:textId="77777777" w:rsidR="00E96ACA" w:rsidRDefault="00000000">
      <w:pPr>
        <w:tabs>
          <w:tab w:val="left" w:pos="5850"/>
          <w:tab w:val="left" w:pos="9072"/>
        </w:tabs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Thạc sĩ chuyên ngành:</w:t>
      </w:r>
      <w:r>
        <w:rPr>
          <w:rFonts w:ascii="Times New Roman" w:hAnsi="Times New Roman" w:cs="Times New Roman"/>
          <w:sz w:val="26"/>
        </w:rPr>
        <w:t xml:space="preserve"> Kinh doanh và quản lý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48EECD7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ind w:firstLineChars="50" w:firstLine="1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Cơ sở đào tạo: Trường Đại học Kinh tế Thành phố Hồ Chí Minh</w:t>
      </w:r>
    </w:p>
    <w:p w14:paraId="4A20B2E5" w14:textId="77777777" w:rsidR="00E96ACA" w:rsidRDefault="00000000">
      <w:pPr>
        <w:tabs>
          <w:tab w:val="left" w:pos="5850"/>
          <w:tab w:val="left" w:pos="9072"/>
        </w:tabs>
        <w:spacing w:before="40" w:after="40" w:line="312" w:lineRule="auto"/>
        <w:ind w:firstLineChars="50" w:firstLine="1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Năm cấp bằng: </w:t>
      </w:r>
      <w:r>
        <w:rPr>
          <w:rFonts w:ascii="Times New Roman" w:hAnsi="Times New Roman" w:cs="Times New Roman"/>
          <w:sz w:val="26"/>
        </w:rPr>
        <w:t>2011</w:t>
      </w:r>
    </w:p>
    <w:p w14:paraId="637BDD45" w14:textId="77777777" w:rsidR="00E96ACA" w:rsidRDefault="00000000">
      <w:pPr>
        <w:tabs>
          <w:tab w:val="left" w:pos="5670"/>
          <w:tab w:val="left" w:pos="9072"/>
        </w:tabs>
        <w:spacing w:before="40" w:after="40" w:line="312" w:lineRule="auto"/>
        <w:ind w:firstLineChars="50" w:firstLine="1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Quốc gia đào tạo: </w:t>
      </w:r>
      <w:r>
        <w:rPr>
          <w:rFonts w:ascii="Times New Roman" w:hAnsi="Times New Roman" w:cs="Times New Roman"/>
          <w:sz w:val="26"/>
        </w:rPr>
        <w:t>Việt Nam</w:t>
      </w:r>
    </w:p>
    <w:p w14:paraId="21E4975B" w14:textId="77777777" w:rsidR="00E96ACA" w:rsidRDefault="00000000">
      <w:pPr>
        <w:pStyle w:val="ListParagraph"/>
        <w:numPr>
          <w:ilvl w:val="0"/>
          <w:numId w:val="3"/>
        </w:numPr>
        <w:tabs>
          <w:tab w:val="left" w:leader="dot" w:pos="9072"/>
        </w:tabs>
        <w:spacing w:before="40" w:after="40" w:line="312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Ngoại ngữ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0"/>
        <w:gridCol w:w="5465"/>
      </w:tblGrid>
      <w:tr w:rsidR="00E96ACA" w14:paraId="693FFCD1" w14:textId="77777777">
        <w:tc>
          <w:tcPr>
            <w:tcW w:w="2116" w:type="pct"/>
          </w:tcPr>
          <w:p w14:paraId="598F3820" w14:textId="77777777" w:rsidR="00E96ACA" w:rsidRDefault="00000000">
            <w:pPr>
              <w:spacing w:before="40" w:after="4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Tiếng Anh</w:t>
            </w:r>
          </w:p>
        </w:tc>
        <w:tc>
          <w:tcPr>
            <w:tcW w:w="2884" w:type="pct"/>
          </w:tcPr>
          <w:p w14:paraId="66691B0F" w14:textId="77777777" w:rsidR="00E96ACA" w:rsidRDefault="00000000">
            <w:pPr>
              <w:spacing w:before="40" w:after="4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Mức độ sử dụng: Giao tiếp (IELTS 6.5)</w:t>
            </w:r>
          </w:p>
        </w:tc>
      </w:tr>
    </w:tbl>
    <w:p w14:paraId="56D2CD1E" w14:textId="77777777" w:rsidR="00E96ACA" w:rsidRDefault="00E96ACA">
      <w:pPr>
        <w:spacing w:before="40" w:after="40" w:line="312" w:lineRule="auto"/>
        <w:rPr>
          <w:rFonts w:ascii="Times New Roman" w:hAnsi="Times New Roman" w:cs="Times New Roman"/>
          <w:b/>
          <w:sz w:val="16"/>
          <w:szCs w:val="16"/>
        </w:rPr>
      </w:pPr>
    </w:p>
    <w:p w14:paraId="7013E704" w14:textId="77777777" w:rsidR="00E96ACA" w:rsidRDefault="00000000">
      <w:pPr>
        <w:spacing w:before="40" w:after="4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II. QUÁ TRÌNH CÔNG TÁC CHUYÊN MÔN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697"/>
        <w:gridCol w:w="3413"/>
      </w:tblGrid>
      <w:tr w:rsidR="00E96ACA" w14:paraId="1F0155BA" w14:textId="77777777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9A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C5D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 công tác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59E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việc đảm nhiệm</w:t>
            </w:r>
          </w:p>
        </w:tc>
      </w:tr>
      <w:tr w:rsidR="00E96ACA" w14:paraId="7BA841EA" w14:textId="77777777">
        <w:trPr>
          <w:trHeight w:val="46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868E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10/2012 – nay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C217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Trường ĐH Nguyễn Tất Thành 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14B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Giảng viên</w:t>
            </w:r>
          </w:p>
        </w:tc>
      </w:tr>
      <w:tr w:rsidR="00E96ACA" w14:paraId="00E01DB9" w14:textId="77777777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CA4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2008 - 2011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227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Công ty CP vận tải biển và bất động sản Việt Hải 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434F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phòng xuất nhập khẩu</w:t>
            </w:r>
          </w:p>
        </w:tc>
      </w:tr>
      <w:tr w:rsidR="00E96ACA" w14:paraId="4F818DF9" w14:textId="77777777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E49A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2005 - 2007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9BC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ty CP chế biến gỗ Đức Thành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2B5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Quản lý đơn hàng xuất khẩu/ Kinh doanh xuất khẩu đồ gỗ </w:t>
            </w:r>
          </w:p>
        </w:tc>
      </w:tr>
      <w:tr w:rsidR="00E96ACA" w14:paraId="3960DD1E" w14:textId="77777777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6997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1996 - 2005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16B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ty TNHH Quốc tế Nagarjuna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E5C" w14:textId="77777777" w:rsidR="00E96ACA" w:rsidRDefault="00000000">
            <w:pPr>
              <w:spacing w:before="40" w:after="4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Nhân viên xuất nhập khẩu</w:t>
            </w:r>
          </w:p>
        </w:tc>
      </w:tr>
    </w:tbl>
    <w:p w14:paraId="540F9EBD" w14:textId="77777777" w:rsidR="00E96ACA" w:rsidRDefault="00E96ACA">
      <w:pPr>
        <w:spacing w:before="40" w:after="4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649A681" w14:textId="77777777" w:rsidR="00E96ACA" w:rsidRDefault="00000000">
      <w:pPr>
        <w:spacing w:before="40" w:after="4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QUÁ TRÌNH NGHIÊN CỨU KHOA HỌC</w:t>
      </w:r>
    </w:p>
    <w:p w14:paraId="028587A5" w14:textId="77777777" w:rsidR="00E96ACA" w:rsidRDefault="00000000">
      <w:pPr>
        <w:pStyle w:val="ListParagraph"/>
        <w:numPr>
          <w:ilvl w:val="0"/>
          <w:numId w:val="4"/>
        </w:numPr>
        <w:spacing w:before="40" w:after="40" w:line="312" w:lineRule="auto"/>
        <w:ind w:left="0" w:firstLine="36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Các công trình khoa học đã công bố 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955"/>
        <w:gridCol w:w="1712"/>
        <w:gridCol w:w="1975"/>
      </w:tblGrid>
      <w:tr w:rsidR="00E96ACA" w14:paraId="404093CA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8441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9E1C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công trình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99D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công bố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2607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tạp chí</w:t>
            </w:r>
          </w:p>
        </w:tc>
      </w:tr>
      <w:tr w:rsidR="00E96ACA" w14:paraId="54933B6E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D89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962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TPP - Cơ hội cho Việt Nam đa dạng hóa thị trường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094F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2016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B31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Khoa học Thương mại</w:t>
            </w:r>
          </w:p>
        </w:tc>
      </w:tr>
      <w:tr w:rsidR="00E96ACA" w14:paraId="2E560F5D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C2A1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1E4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Một số giải pháp đa dạng hóa thị trường xuất nhập khẩu của Việt Nam sau hơn 30 năm hội nhập kinh tế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01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2017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5B9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6E6FFAFC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E81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BCA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Một số tác động của hiệp định EVFTA đến ngành hàng gỗ và thủ công mỹ nghệ - mây tre lá xuất khẩu của Việt Nam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E74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2017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937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1E2BD7B0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4BD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5C7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 hội cho doanh nghiệp VN đẩy mạnh đa dạng hóa thị trường từ hiệp định CPTPP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B71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2018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0A52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4DB72382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3FF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4EF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biện pháp SPS và TBT đối với hàng rau quả xuất khẩu sang EU-27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09D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E11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1F1DF76E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A32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DD15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Phát triển dịch vụ Logistics trong giao nhận vận tải của các doanh nghiệp Việt Nam từ Hiệp định EVFTA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F4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ADD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232A9C00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F3F4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BF0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Some impacts of the EU's TBT on Vietnam's footwear exporting enterprises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6EE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989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01646C7C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FF6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08A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seafood exports of Vietnam to North American markets under the CPTPP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959D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598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51671965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05F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D24" w14:textId="77777777" w:rsidR="00E96ACA" w:rsidRDefault="00000000">
            <w:pPr>
              <w:spacing w:before="40" w:after="40" w:line="288" w:lineRule="auto"/>
              <w:ind w:right="-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Development of logistics human resources in the context of fourth industrial revolution and career opportunities in the logistics sector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EFF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9DA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56AD42F0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26D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DE87" w14:textId="77777777" w:rsidR="00E96ACA" w:rsidRDefault="00000000">
            <w:pPr>
              <w:spacing w:before="40" w:after="40" w:line="288" w:lineRule="auto"/>
              <w:ind w:right="-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impacts of depending on traditional export markets during the recession and solutions for businesses in the integration period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F7E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56E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73A64ADF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345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CEFC" w14:textId="77777777" w:rsidR="00E96ACA" w:rsidRDefault="00000000">
            <w:pPr>
              <w:spacing w:before="40" w:after="40" w:line="288" w:lineRule="auto"/>
              <w:ind w:right="-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Analyzing impacts of the UKVFTA on Vietnam's wood and wooden product exports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058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211E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Công thương</w:t>
            </w:r>
          </w:p>
        </w:tc>
      </w:tr>
      <w:tr w:rsidR="00E96ACA" w14:paraId="5A268BBF" w14:textId="77777777">
        <w:trPr>
          <w:trHeight w:val="48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815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D33" w14:textId="77777777" w:rsidR="00E96ACA" w:rsidRDefault="00000000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Nâng cao năng lực cạnh tranh của doanh nghiệp logistics trong bối cảnh thực hiện các FTA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2C3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2026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662" w14:textId="77777777" w:rsidR="00E96ACA" w:rsidRDefault="00000000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chí Kinh tế - Tài chính online</w:t>
            </w:r>
          </w:p>
        </w:tc>
      </w:tr>
    </w:tbl>
    <w:p w14:paraId="13CBF8D4" w14:textId="77777777" w:rsidR="00E96ACA" w:rsidRDefault="00E96ACA">
      <w:pPr>
        <w:spacing w:before="40" w:after="40" w:line="312" w:lineRule="auto"/>
        <w:rPr>
          <w:rFonts w:ascii="Times New Roman" w:hAnsi="Times New Roman" w:cs="Times New Roman"/>
          <w:sz w:val="16"/>
          <w:szCs w:val="16"/>
        </w:rPr>
      </w:pPr>
    </w:p>
    <w:p w14:paraId="5633AC6D" w14:textId="77777777" w:rsidR="00E96ACA" w:rsidRDefault="00E96ACA">
      <w:pPr>
        <w:spacing w:before="40" w:after="40" w:line="312" w:lineRule="auto"/>
        <w:rPr>
          <w:rFonts w:ascii="Times New Roman" w:hAnsi="Times New Roman" w:cs="Times New Roman"/>
          <w:sz w:val="26"/>
          <w:szCs w:val="26"/>
        </w:rPr>
      </w:pPr>
    </w:p>
    <w:sectPr w:rsidR="00E96ACA">
      <w:footerReference w:type="even" r:id="rId9"/>
      <w:pgSz w:w="12240" w:h="15840"/>
      <w:pgMar w:top="709" w:right="1325" w:bottom="1440" w:left="1440" w:header="426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6C09" w14:textId="77777777" w:rsidR="00A34C03" w:rsidRDefault="00A34C03">
      <w:pPr>
        <w:spacing w:line="240" w:lineRule="auto"/>
      </w:pPr>
      <w:r>
        <w:separator/>
      </w:r>
    </w:p>
  </w:endnote>
  <w:endnote w:type="continuationSeparator" w:id="0">
    <w:p w14:paraId="26313074" w14:textId="77777777" w:rsidR="00A34C03" w:rsidRDefault="00A34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NTim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.VnTime">
    <w:panose1 w:val="020B7200000000000000"/>
    <w:charset w:val="00"/>
    <w:family w:val="swiss"/>
    <w:pitch w:val="default"/>
  </w:font>
  <w:font w:name=".VnTimeH">
    <w:panose1 w:val="020B7200000000000000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4273" w14:textId="77777777" w:rsidR="00E96ACA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B910D1" w14:textId="77777777" w:rsidR="00E96ACA" w:rsidRDefault="00E96A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3DE6" w14:textId="77777777" w:rsidR="00A34C03" w:rsidRDefault="00A34C03">
      <w:pPr>
        <w:spacing w:after="0"/>
      </w:pPr>
      <w:r>
        <w:separator/>
      </w:r>
    </w:p>
  </w:footnote>
  <w:footnote w:type="continuationSeparator" w:id="0">
    <w:p w14:paraId="43158385" w14:textId="77777777" w:rsidR="00A34C03" w:rsidRDefault="00A34C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130B4E4F"/>
    <w:multiLevelType w:val="singleLevel"/>
    <w:tmpl w:val="130B4E4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C51977"/>
    <w:multiLevelType w:val="multilevel"/>
    <w:tmpl w:val="29C519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72E0E"/>
    <w:multiLevelType w:val="multilevel"/>
    <w:tmpl w:val="6FE72E0E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363137362">
    <w:abstractNumId w:val="3"/>
  </w:num>
  <w:num w:numId="2" w16cid:durableId="1066301998">
    <w:abstractNumId w:val="0"/>
  </w:num>
  <w:num w:numId="3" w16cid:durableId="1722754133">
    <w:abstractNumId w:val="1"/>
  </w:num>
  <w:num w:numId="4" w16cid:durableId="3644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MbGwMDC0sLA0MDNW0lEKTi0uzszPAykwqQUAnRvBFiwAAAA="/>
  </w:docVars>
  <w:rsids>
    <w:rsidRoot w:val="007A7AE6"/>
    <w:rsid w:val="000003CE"/>
    <w:rsid w:val="00002AB3"/>
    <w:rsid w:val="000056FD"/>
    <w:rsid w:val="00005810"/>
    <w:rsid w:val="000156C0"/>
    <w:rsid w:val="00015AFE"/>
    <w:rsid w:val="00017EE6"/>
    <w:rsid w:val="00036F90"/>
    <w:rsid w:val="0004605F"/>
    <w:rsid w:val="00073D6A"/>
    <w:rsid w:val="000A19CA"/>
    <w:rsid w:val="000A25C8"/>
    <w:rsid w:val="000A7513"/>
    <w:rsid w:val="000B7EAD"/>
    <w:rsid w:val="000D6C41"/>
    <w:rsid w:val="000D74F6"/>
    <w:rsid w:val="000E43E8"/>
    <w:rsid w:val="000F4619"/>
    <w:rsid w:val="00110B98"/>
    <w:rsid w:val="00124925"/>
    <w:rsid w:val="0013411D"/>
    <w:rsid w:val="0014342C"/>
    <w:rsid w:val="00151E1E"/>
    <w:rsid w:val="001538F3"/>
    <w:rsid w:val="00164F6B"/>
    <w:rsid w:val="00177320"/>
    <w:rsid w:val="001865BF"/>
    <w:rsid w:val="00190483"/>
    <w:rsid w:val="00190BA8"/>
    <w:rsid w:val="001916D9"/>
    <w:rsid w:val="001A30DB"/>
    <w:rsid w:val="001B582E"/>
    <w:rsid w:val="001B602A"/>
    <w:rsid w:val="001D267E"/>
    <w:rsid w:val="001E255D"/>
    <w:rsid w:val="001F6117"/>
    <w:rsid w:val="00210BA1"/>
    <w:rsid w:val="00212BA1"/>
    <w:rsid w:val="00224313"/>
    <w:rsid w:val="002372A2"/>
    <w:rsid w:val="00247A69"/>
    <w:rsid w:val="002879BE"/>
    <w:rsid w:val="002B74DD"/>
    <w:rsid w:val="002C0960"/>
    <w:rsid w:val="002D0570"/>
    <w:rsid w:val="002D50DC"/>
    <w:rsid w:val="0030510F"/>
    <w:rsid w:val="0030591A"/>
    <w:rsid w:val="00313E03"/>
    <w:rsid w:val="00323829"/>
    <w:rsid w:val="00324709"/>
    <w:rsid w:val="00336AC2"/>
    <w:rsid w:val="00355287"/>
    <w:rsid w:val="0037296F"/>
    <w:rsid w:val="0037348A"/>
    <w:rsid w:val="0039431B"/>
    <w:rsid w:val="003B1AFD"/>
    <w:rsid w:val="003B7529"/>
    <w:rsid w:val="003C279A"/>
    <w:rsid w:val="003F4814"/>
    <w:rsid w:val="00412E92"/>
    <w:rsid w:val="0043399B"/>
    <w:rsid w:val="00444FBB"/>
    <w:rsid w:val="004529D6"/>
    <w:rsid w:val="00454D40"/>
    <w:rsid w:val="00457A76"/>
    <w:rsid w:val="004A509D"/>
    <w:rsid w:val="00506CA7"/>
    <w:rsid w:val="00512500"/>
    <w:rsid w:val="00514674"/>
    <w:rsid w:val="00515CA2"/>
    <w:rsid w:val="00530317"/>
    <w:rsid w:val="00570084"/>
    <w:rsid w:val="0058167C"/>
    <w:rsid w:val="005B4E5B"/>
    <w:rsid w:val="005B7D38"/>
    <w:rsid w:val="006125E4"/>
    <w:rsid w:val="00617878"/>
    <w:rsid w:val="00626330"/>
    <w:rsid w:val="0063553F"/>
    <w:rsid w:val="00643124"/>
    <w:rsid w:val="00657090"/>
    <w:rsid w:val="00661000"/>
    <w:rsid w:val="00661DCB"/>
    <w:rsid w:val="006711B9"/>
    <w:rsid w:val="006730A9"/>
    <w:rsid w:val="00692413"/>
    <w:rsid w:val="006B2B66"/>
    <w:rsid w:val="006C1158"/>
    <w:rsid w:val="006F5424"/>
    <w:rsid w:val="0070139C"/>
    <w:rsid w:val="0070514A"/>
    <w:rsid w:val="007102F1"/>
    <w:rsid w:val="00752131"/>
    <w:rsid w:val="00757D4B"/>
    <w:rsid w:val="00767D80"/>
    <w:rsid w:val="007778C4"/>
    <w:rsid w:val="00783E74"/>
    <w:rsid w:val="007874D8"/>
    <w:rsid w:val="0079638E"/>
    <w:rsid w:val="007A7AE6"/>
    <w:rsid w:val="007B66B1"/>
    <w:rsid w:val="007D2220"/>
    <w:rsid w:val="0086728F"/>
    <w:rsid w:val="008732A3"/>
    <w:rsid w:val="008B0394"/>
    <w:rsid w:val="008B2DD9"/>
    <w:rsid w:val="008B3881"/>
    <w:rsid w:val="008C32EF"/>
    <w:rsid w:val="008C5EEB"/>
    <w:rsid w:val="008D59DA"/>
    <w:rsid w:val="00901860"/>
    <w:rsid w:val="009279D5"/>
    <w:rsid w:val="00946064"/>
    <w:rsid w:val="009465E8"/>
    <w:rsid w:val="009925D3"/>
    <w:rsid w:val="009929DF"/>
    <w:rsid w:val="009B04C3"/>
    <w:rsid w:val="009D1AC6"/>
    <w:rsid w:val="009D6011"/>
    <w:rsid w:val="009E2374"/>
    <w:rsid w:val="009E74B6"/>
    <w:rsid w:val="009F57F7"/>
    <w:rsid w:val="00A10BB2"/>
    <w:rsid w:val="00A34C03"/>
    <w:rsid w:val="00A35F6E"/>
    <w:rsid w:val="00A4329A"/>
    <w:rsid w:val="00A66592"/>
    <w:rsid w:val="00A836FC"/>
    <w:rsid w:val="00AA046C"/>
    <w:rsid w:val="00AC608B"/>
    <w:rsid w:val="00AD386C"/>
    <w:rsid w:val="00B05346"/>
    <w:rsid w:val="00B16780"/>
    <w:rsid w:val="00B16FCD"/>
    <w:rsid w:val="00B17462"/>
    <w:rsid w:val="00B23BB8"/>
    <w:rsid w:val="00B25FAA"/>
    <w:rsid w:val="00B33EE6"/>
    <w:rsid w:val="00B544B5"/>
    <w:rsid w:val="00B54C82"/>
    <w:rsid w:val="00B561B4"/>
    <w:rsid w:val="00B61133"/>
    <w:rsid w:val="00B616FA"/>
    <w:rsid w:val="00BB7A93"/>
    <w:rsid w:val="00BC1B36"/>
    <w:rsid w:val="00BC28D3"/>
    <w:rsid w:val="00BE0692"/>
    <w:rsid w:val="00BE3C0B"/>
    <w:rsid w:val="00C11C55"/>
    <w:rsid w:val="00C14AD0"/>
    <w:rsid w:val="00C15A12"/>
    <w:rsid w:val="00C332EB"/>
    <w:rsid w:val="00C55DC6"/>
    <w:rsid w:val="00C67F98"/>
    <w:rsid w:val="00C94875"/>
    <w:rsid w:val="00C95929"/>
    <w:rsid w:val="00CA0073"/>
    <w:rsid w:val="00CC1D91"/>
    <w:rsid w:val="00CC32DB"/>
    <w:rsid w:val="00D12815"/>
    <w:rsid w:val="00D139B8"/>
    <w:rsid w:val="00D27047"/>
    <w:rsid w:val="00D4177C"/>
    <w:rsid w:val="00DA6138"/>
    <w:rsid w:val="00DA6618"/>
    <w:rsid w:val="00DE2EDD"/>
    <w:rsid w:val="00DE574C"/>
    <w:rsid w:val="00DE6219"/>
    <w:rsid w:val="00E014F7"/>
    <w:rsid w:val="00E20B02"/>
    <w:rsid w:val="00E71159"/>
    <w:rsid w:val="00E954CF"/>
    <w:rsid w:val="00E96ACA"/>
    <w:rsid w:val="00E978AC"/>
    <w:rsid w:val="00EB2723"/>
    <w:rsid w:val="00ED7E3D"/>
    <w:rsid w:val="00EE6EF7"/>
    <w:rsid w:val="00F05B24"/>
    <w:rsid w:val="00F171D0"/>
    <w:rsid w:val="00F3565A"/>
    <w:rsid w:val="00F5005F"/>
    <w:rsid w:val="00F55068"/>
    <w:rsid w:val="00FB5818"/>
    <w:rsid w:val="00FB7256"/>
    <w:rsid w:val="00FC4227"/>
    <w:rsid w:val="00FD0DF9"/>
    <w:rsid w:val="00FE275B"/>
    <w:rsid w:val="00FF1D6C"/>
    <w:rsid w:val="00FF760B"/>
    <w:rsid w:val="50E20168"/>
    <w:rsid w:val="6246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801698"/>
  <w15:docId w15:val="{B3954B82-31A7-4382-A806-68EC18A7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tabs>
        <w:tab w:val="clear" w:pos="2160"/>
      </w:tabs>
      <w:spacing w:before="120" w:after="12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Segoe UI" w:eastAsia="Times New Roman" w:hAnsi="Segoe UI" w:cs="Segoe UI"/>
      <w:sz w:val="18"/>
      <w:szCs w:val="18"/>
      <w:lang w:val="vi-VN" w:eastAsia="vi-VN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odyText2">
    <w:name w:val="Body Text 2"/>
    <w:basedOn w:val="Normal"/>
    <w:link w:val="BodyText2Char"/>
    <w:qFormat/>
    <w:pPr>
      <w:spacing w:after="0" w:line="240" w:lineRule="auto"/>
      <w:jc w:val="both"/>
    </w:pPr>
    <w:rPr>
      <w:rFonts w:ascii="VNTime" w:eastAsia="Times New Roman" w:hAnsi="VNTime" w:cs="Times New Roman"/>
      <w:sz w:val="28"/>
      <w:szCs w:val="20"/>
    </w:rPr>
  </w:style>
  <w:style w:type="paragraph" w:styleId="BodyText3">
    <w:name w:val="Body Text 3"/>
    <w:basedOn w:val="Normal"/>
    <w:link w:val="BodyText3Ch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vi-VN" w:eastAsia="vi-VN"/>
    </w:rPr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left="720"/>
    </w:pPr>
    <w:rPr>
      <w:rFonts w:ascii="VNTime" w:eastAsia="Times New Roman" w:hAnsi="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Number5">
    <w:name w:val="List Number 5"/>
    <w:basedOn w:val="Normal"/>
    <w:qFormat/>
    <w:pPr>
      <w:numPr>
        <w:numId w:val="2"/>
      </w:num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rFonts w:cs="Times New Roman"/>
      <w:b/>
    </w:rPr>
  </w:style>
  <w:style w:type="paragraph" w:styleId="Subtitle">
    <w:name w:val="Subtitle"/>
    <w:basedOn w:val="Normal"/>
    <w:link w:val="SubtitleChar"/>
    <w:qFormat/>
    <w:pPr>
      <w:spacing w:after="0" w:line="240" w:lineRule="auto"/>
    </w:pPr>
    <w:rPr>
      <w:rFonts w:ascii=".VnTimeH" w:eastAsia="Times New Roman" w:hAnsi=".VnTimeH" w:cs="Times New Roman"/>
      <w:b/>
      <w:sz w:val="24"/>
      <w:szCs w:val="20"/>
    </w:rPr>
  </w:style>
  <w:style w:type="table" w:styleId="TableGrid">
    <w:name w:val="Table Grid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leader="dot" w:pos="9061"/>
      </w:tabs>
      <w:spacing w:after="100"/>
      <w:jc w:val="center"/>
    </w:pPr>
    <w:rPr>
      <w:rFonts w:ascii="Times New Roman" w:hAnsi="Times New Roman"/>
      <w:sz w:val="26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right" w:leader="dot" w:pos="9061"/>
      </w:tabs>
      <w:spacing w:after="100"/>
      <w:ind w:left="220"/>
    </w:pPr>
    <w:rPr>
      <w:rFonts w:ascii="Times New Roman" w:hAnsi="Times New Roman"/>
      <w:sz w:val="26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  <w:rPr>
      <w:rFonts w:ascii="Times New Roman" w:hAnsi="Times New Roman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</w:rPr>
  </w:style>
  <w:style w:type="paragraph" w:customStyle="1" w:styleId="CharCharChar">
    <w:name w:val="Char Char Char"/>
    <w:basedOn w:val="Normal"/>
    <w:next w:val="Normal"/>
    <w:autoRedefine/>
    <w:semiHidden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Time" w:eastAsia="Times New Roman" w:hAnsi="VNTime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16"/>
      <w:lang w:val="vi-VN" w:eastAsia="vi-VN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2Char">
    <w:name w:val="Body Text 2 Char"/>
    <w:basedOn w:val="DefaultParagraphFont"/>
    <w:link w:val="BodyText2"/>
    <w:rPr>
      <w:rFonts w:ascii="VNTime" w:eastAsia="Times New Roman" w:hAnsi="VNTime" w:cs="Times New Roman"/>
      <w:sz w:val="28"/>
      <w:szCs w:val="20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harChar">
    <w:name w:val="Char Char"/>
    <w:basedOn w:val="Normal"/>
    <w:next w:val="Normal"/>
    <w:qFormat/>
    <w:pPr>
      <w:spacing w:before="120" w:after="120" w:line="312" w:lineRule="auto"/>
    </w:pPr>
    <w:rPr>
      <w:rFonts w:ascii="VNTime" w:eastAsia="Times New Roman" w:hAnsi="VNTime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NormalWebChar">
    <w:name w:val="Normal (Web) Char"/>
    <w:link w:val="NormalWeb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pPr>
      <w:spacing w:before="180" w:after="180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Normal"/>
    <w:qFormat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 w:themeColor="text1"/>
      <w:sz w:val="32"/>
      <w:szCs w:val="32"/>
    </w:rPr>
  </w:style>
  <w:style w:type="paragraph" w:customStyle="1" w:styleId="Normal11">
    <w:name w:val="Normal11"/>
    <w:uiPriority w:val="99"/>
    <w:pPr>
      <w:spacing w:after="200" w:line="276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Perpetua" w:eastAsia="Times New Roman" w:hAnsi="Perpetua" w:cs="Times New Roman"/>
      <w:lang w:val="en-AU" w:eastAsia="en-AU"/>
    </w:rPr>
  </w:style>
  <w:style w:type="paragraph" w:customStyle="1" w:styleId="p0">
    <w:name w:val="p0"/>
    <w:basedOn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eucharchar">
    <w:name w:val="dieucharchar"/>
    <w:qFormat/>
    <w:rPr>
      <w:rFonts w:cs="Times New Roman"/>
    </w:rPr>
  </w:style>
  <w:style w:type="paragraph" w:customStyle="1" w:styleId="A4-Nidungcaiu">
    <w:name w:val="A4-Nội dung của Điều"/>
    <w:basedOn w:val="BodyText"/>
    <w:link w:val="A4-NidungcaiuChar"/>
    <w:qFormat/>
    <w:pPr>
      <w:spacing w:before="120" w:line="312" w:lineRule="auto"/>
      <w:ind w:firstLine="567"/>
      <w:jc w:val="both"/>
      <w:outlineLvl w:val="3"/>
    </w:pPr>
    <w:rPr>
      <w:sz w:val="28"/>
      <w:szCs w:val="28"/>
    </w:rPr>
  </w:style>
  <w:style w:type="character" w:customStyle="1" w:styleId="A4-NidungcaiuChar">
    <w:name w:val="A4-Nội dung của Điều Char"/>
    <w:basedOn w:val="BodyTextChar"/>
    <w:link w:val="A4-Nidungcaiu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A1-Chng">
    <w:name w:val="A1-Chương"/>
    <w:basedOn w:val="Normal"/>
    <w:link w:val="A1-ChngChar"/>
    <w:qFormat/>
    <w:pPr>
      <w:spacing w:before="120" w:after="120" w:line="312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A1-ChngChar">
    <w:name w:val="A1-Chương Char"/>
    <w:basedOn w:val="DefaultParagraphFont"/>
    <w:link w:val="A1-Chng"/>
    <w:qFormat/>
    <w:rPr>
      <w:rFonts w:ascii="Times New Roman" w:eastAsiaTheme="minorEastAsia" w:hAnsi="Times New Roman" w:cs="Times New Roman"/>
      <w:b/>
      <w:sz w:val="28"/>
      <w:szCs w:val="28"/>
    </w:rPr>
  </w:style>
  <w:style w:type="paragraph" w:customStyle="1" w:styleId="A2-Mc">
    <w:name w:val="A2-Mục"/>
    <w:basedOn w:val="Normal"/>
    <w:link w:val="A2-McChar"/>
    <w:autoRedefine/>
    <w:qFormat/>
    <w:pPr>
      <w:tabs>
        <w:tab w:val="left" w:pos="1080"/>
      </w:tabs>
      <w:spacing w:before="120" w:after="120" w:line="312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vi-VN"/>
    </w:rPr>
  </w:style>
  <w:style w:type="character" w:customStyle="1" w:styleId="A2-McChar">
    <w:name w:val="A2-Mục Char"/>
    <w:basedOn w:val="DefaultParagraphFont"/>
    <w:link w:val="A2-Mc"/>
    <w:qFormat/>
    <w:rPr>
      <w:rFonts w:ascii="Times New Roman" w:eastAsiaTheme="minorEastAsia" w:hAnsi="Times New Roman" w:cs="Times New Roman"/>
      <w:b/>
      <w:bCs/>
      <w:sz w:val="28"/>
      <w:szCs w:val="28"/>
      <w:lang w:val="vi-VN"/>
    </w:rPr>
  </w:style>
  <w:style w:type="paragraph" w:customStyle="1" w:styleId="A3-iu">
    <w:name w:val="A3-Điều"/>
    <w:basedOn w:val="Normal"/>
    <w:link w:val="A3-iuChar"/>
    <w:autoRedefine/>
    <w:qFormat/>
    <w:pPr>
      <w:spacing w:beforeLines="80" w:before="192" w:afterLines="80" w:after="192" w:line="288" w:lineRule="auto"/>
      <w:ind w:firstLine="567"/>
      <w:jc w:val="both"/>
      <w:outlineLvl w:val="2"/>
    </w:pPr>
    <w:rPr>
      <w:rFonts w:ascii="Times New Roman" w:hAnsi="Times New Roman" w:cs="Times New Roman"/>
      <w:b/>
      <w:color w:val="FF0000"/>
      <w:sz w:val="28"/>
      <w:szCs w:val="28"/>
    </w:rPr>
  </w:style>
  <w:style w:type="character" w:customStyle="1" w:styleId="A3-iuChar">
    <w:name w:val="A3-Điều Char"/>
    <w:basedOn w:val="DefaultParagraphFont"/>
    <w:link w:val="A3-iu"/>
    <w:rPr>
      <w:rFonts w:ascii="Times New Roman" w:eastAsiaTheme="minorEastAsia" w:hAnsi="Times New Roman" w:cs="Times New Roman"/>
      <w:b/>
      <w:color w:val="FF0000"/>
      <w:sz w:val="28"/>
      <w:szCs w:val="28"/>
    </w:rPr>
  </w:style>
  <w:style w:type="paragraph" w:customStyle="1" w:styleId="A5-NidungA4">
    <w:name w:val="A5- Nội dung &lt; A4"/>
    <w:basedOn w:val="A4-Nidungcaiu"/>
    <w:link w:val="A5-NidungA4Char"/>
    <w:qFormat/>
    <w:pPr>
      <w:outlineLvl w:val="4"/>
    </w:pPr>
  </w:style>
  <w:style w:type="character" w:customStyle="1" w:styleId="A5-NidungA4Char">
    <w:name w:val="A5- Nội dung &lt; A4 Char"/>
    <w:basedOn w:val="A4-NidungcaiuChar"/>
    <w:link w:val="A5-NidungA4"/>
    <w:qFormat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A6">
    <w:name w:val="A6"/>
    <w:basedOn w:val="BodyText"/>
    <w:link w:val="A6Char"/>
    <w:qFormat/>
    <w:pPr>
      <w:spacing w:before="120" w:line="312" w:lineRule="auto"/>
      <w:ind w:left="567" w:firstLine="567"/>
      <w:jc w:val="both"/>
      <w:outlineLvl w:val="5"/>
    </w:pPr>
    <w:rPr>
      <w:bCs/>
      <w:sz w:val="28"/>
      <w:szCs w:val="28"/>
    </w:rPr>
  </w:style>
  <w:style w:type="character" w:customStyle="1" w:styleId="A6Char">
    <w:name w:val="A6 Char"/>
    <w:basedOn w:val="BodyTextChar"/>
    <w:link w:val="A6"/>
    <w:qFormat/>
    <w:rPr>
      <w:rFonts w:ascii="Times New Roman" w:eastAsia="Times New Roman" w:hAnsi="Times New Roman" w:cs="Times New Roman"/>
      <w:bCs/>
      <w:sz w:val="28"/>
      <w:szCs w:val="28"/>
      <w:lang w:val="vi-VN" w:eastAsia="vi-V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customStyle="1" w:styleId="A1">
    <w:name w:val="A1"/>
    <w:basedOn w:val="Heading1"/>
    <w:next w:val="Heading1"/>
    <w:autoRedefine/>
    <w:qFormat/>
    <w:pPr>
      <w:keepLines/>
      <w:numPr>
        <w:numId w:val="0"/>
      </w:numPr>
      <w:spacing w:before="120" w:after="120" w:line="312" w:lineRule="auto"/>
      <w:jc w:val="center"/>
    </w:pPr>
    <w:rPr>
      <w:rFonts w:ascii="Times New Roman" w:eastAsiaTheme="majorEastAsia" w:hAnsi="Times New Roman" w:cstheme="majorBidi"/>
      <w:bCs w:val="0"/>
      <w:color w:val="000000" w:themeColor="text1"/>
      <w:kern w:val="0"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qFormat/>
    <w:rPr>
      <w:rFonts w:eastAsiaTheme="minorEastAsia"/>
      <w:lang w:val="vi-VN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Pr>
      <w:rFonts w:ascii=".VnTimeH" w:eastAsia="Times New Roman" w:hAnsi=".VnTimeH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B40579F-072E-4FA6-AC58-FEE243056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Thao Xuan</cp:lastModifiedBy>
  <cp:revision>12</cp:revision>
  <cp:lastPrinted>2022-06-06T02:25:00Z</cp:lastPrinted>
  <dcterms:created xsi:type="dcterms:W3CDTF">2026-03-16T15:49:00Z</dcterms:created>
  <dcterms:modified xsi:type="dcterms:W3CDTF">2026-04-21T02:38:00Z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4C032ABDBE914D2EBA0FA0C18A5E5C18_13</vt:lpwstr>
  </property>
</Properties>
</file>